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D1F2F" w14:textId="77777777" w:rsidR="00AD5F70" w:rsidRPr="005A7EF4" w:rsidRDefault="00FD239E">
      <w:pPr>
        <w:jc w:val="center"/>
        <w:rPr>
          <w:bCs/>
        </w:rPr>
      </w:pPr>
      <w:r w:rsidRPr="005A7EF4">
        <w:rPr>
          <w:bCs/>
          <w:sz w:val="28"/>
        </w:rPr>
        <w:t xml:space="preserve">AVIS DE DEPOT : </w:t>
      </w:r>
      <w:r w:rsidRPr="005A7EF4">
        <w:rPr>
          <w:bCs/>
          <w:noProof/>
          <w:sz w:val="28"/>
        </w:rPr>
        <w:t>Permis d'aménager</w:t>
      </w:r>
    </w:p>
    <w:p w14:paraId="6DF21BB3" w14:textId="77777777" w:rsidR="00AD5F70" w:rsidRPr="005A7EF4" w:rsidRDefault="00AD5F70">
      <w:pPr>
        <w:ind w:right="850"/>
        <w:jc w:val="center"/>
        <w:rPr>
          <w:caps/>
        </w:rPr>
      </w:pPr>
    </w:p>
    <w:p w14:paraId="7C1D82C2" w14:textId="77777777" w:rsidR="00AA1BF2" w:rsidRPr="005A7EF4" w:rsidRDefault="00AA1BF2">
      <w:pPr>
        <w:ind w:right="850"/>
        <w:rPr>
          <w:sz w:val="22"/>
        </w:rPr>
      </w:pPr>
    </w:p>
    <w:p w14:paraId="132E3980" w14:textId="77777777" w:rsidR="00AD5F70" w:rsidRPr="005A7EF4" w:rsidRDefault="00FD239E">
      <w:pPr>
        <w:ind w:right="850"/>
        <w:rPr>
          <w:sz w:val="22"/>
        </w:rPr>
      </w:pPr>
      <w:r w:rsidRPr="005A7EF4">
        <w:rPr>
          <w:sz w:val="22"/>
        </w:rPr>
        <w:t xml:space="preserve">Dossier numéro : </w:t>
      </w:r>
      <w:r w:rsidRPr="005A7EF4">
        <w:rPr>
          <w:noProof/>
          <w:sz w:val="22"/>
        </w:rPr>
        <w:t>PA 068 162 25 00003</w:t>
      </w:r>
    </w:p>
    <w:p w14:paraId="6F60A210" w14:textId="77777777" w:rsidR="00AD5F70" w:rsidRPr="005A7EF4" w:rsidRDefault="00AD5F70">
      <w:pPr>
        <w:ind w:right="850"/>
        <w:rPr>
          <w:sz w:val="22"/>
        </w:rPr>
      </w:pPr>
    </w:p>
    <w:p w14:paraId="6936335A" w14:textId="77777777" w:rsidR="00AD5F70" w:rsidRPr="005A7EF4" w:rsidRDefault="00FD239E">
      <w:pPr>
        <w:ind w:right="850"/>
        <w:rPr>
          <w:sz w:val="22"/>
        </w:rPr>
      </w:pPr>
      <w:r w:rsidRPr="005A7EF4">
        <w:rPr>
          <w:sz w:val="22"/>
        </w:rPr>
        <w:t xml:space="preserve">Date du dépôt : </w:t>
      </w:r>
      <w:r w:rsidR="00DA2404" w:rsidRPr="005A7EF4">
        <w:rPr>
          <w:bCs/>
          <w:noProof/>
          <w:sz w:val="22"/>
        </w:rPr>
        <w:t>20/06/2025</w:t>
      </w:r>
    </w:p>
    <w:p w14:paraId="5F5CE121" w14:textId="77777777" w:rsidR="00AD5F70" w:rsidRPr="005A7EF4" w:rsidRDefault="00AD5F70">
      <w:pPr>
        <w:ind w:right="850"/>
        <w:rPr>
          <w:sz w:val="22"/>
        </w:rPr>
      </w:pPr>
    </w:p>
    <w:p w14:paraId="09359C3D" w14:textId="77777777" w:rsidR="002212DF" w:rsidRPr="005A7EF4" w:rsidRDefault="00AD5F70" w:rsidP="002212DF">
      <w:pPr>
        <w:rPr>
          <w:bCs/>
          <w:sz w:val="22"/>
        </w:rPr>
      </w:pPr>
      <w:r w:rsidRPr="005A7EF4">
        <w:rPr>
          <w:sz w:val="22"/>
        </w:rPr>
        <w:t xml:space="preserve">Demandeur : </w:t>
      </w:r>
      <w:r w:rsidR="00FD239E" w:rsidRPr="005A7EF4">
        <w:rPr>
          <w:bCs/>
          <w:sz w:val="22"/>
        </w:rPr>
        <w:t xml:space="preserve"> </w:t>
      </w:r>
      <w:r w:rsidR="00FD239E">
        <w:rPr>
          <w:bCs/>
          <w:sz w:val="22"/>
        </w:rPr>
        <w:t xml:space="preserve"> </w:t>
      </w:r>
      <w:r w:rsidR="00FD239E" w:rsidRPr="000771D2">
        <w:rPr>
          <w:noProof/>
          <w:sz w:val="22"/>
        </w:rPr>
        <w:t>VILLE DE</w:t>
      </w:r>
      <w:r w:rsidR="00FD239E" w:rsidRPr="000771D2">
        <w:rPr>
          <w:bCs/>
          <w:noProof/>
          <w:sz w:val="22"/>
        </w:rPr>
        <w:t xml:space="preserve"> KAYSERSBERG VIGNOBLE</w:t>
      </w:r>
      <w:r w:rsidR="00FD239E" w:rsidRPr="000771D2">
        <w:rPr>
          <w:bCs/>
          <w:sz w:val="22"/>
        </w:rPr>
        <w:t xml:space="preserve"> </w:t>
      </w:r>
      <w:r w:rsidR="00FD239E">
        <w:rPr>
          <w:bCs/>
          <w:color w:val="1F497D"/>
          <w:sz w:val="22"/>
        </w:rPr>
        <w:t xml:space="preserve"> </w:t>
      </w:r>
    </w:p>
    <w:p w14:paraId="68B77D31" w14:textId="77777777" w:rsidR="00AD5F70" w:rsidRPr="005A7EF4" w:rsidRDefault="00AD5F70">
      <w:pPr>
        <w:ind w:right="850"/>
        <w:rPr>
          <w:i/>
          <w:sz w:val="22"/>
        </w:rPr>
      </w:pPr>
    </w:p>
    <w:p w14:paraId="640FAC41" w14:textId="77777777" w:rsidR="00AD5F70" w:rsidRPr="005A7EF4" w:rsidRDefault="00AD5F70">
      <w:pPr>
        <w:ind w:right="850"/>
        <w:rPr>
          <w:sz w:val="22"/>
        </w:rPr>
      </w:pPr>
    </w:p>
    <w:p w14:paraId="48503458" w14:textId="4D8D4BC9" w:rsidR="00AD5F70" w:rsidRPr="005A7EF4" w:rsidRDefault="00FD239E">
      <w:pPr>
        <w:pStyle w:val="Titre9"/>
        <w:rPr>
          <w:rFonts w:ascii="Times New Roman" w:hAnsi="Times New Roman"/>
        </w:rPr>
      </w:pPr>
      <w:r w:rsidRPr="005A7EF4">
        <w:rPr>
          <w:rFonts w:ascii="Times New Roman" w:hAnsi="Times New Roman"/>
          <w:i w:val="0"/>
          <w:sz w:val="24"/>
        </w:rPr>
        <w:t>Adresse du terrain :</w:t>
      </w:r>
      <w:r w:rsidR="002212DF">
        <w:rPr>
          <w:rFonts w:ascii="Times New Roman" w:hAnsi="Times New Roman"/>
          <w:i w:val="0"/>
          <w:sz w:val="24"/>
        </w:rPr>
        <w:t xml:space="preserve"> </w:t>
      </w:r>
      <w:r w:rsidRPr="002212DF">
        <w:rPr>
          <w:rFonts w:ascii="Times New Roman" w:hAnsi="Times New Roman"/>
          <w:i w:val="0"/>
        </w:rPr>
        <w:t xml:space="preserve"> </w:t>
      </w:r>
      <w:r>
        <w:rPr>
          <w:rFonts w:ascii="Times New Roman" w:hAnsi="Times New Roman"/>
          <w:i w:val="0"/>
        </w:rPr>
        <w:t>Domaine public</w:t>
      </w:r>
    </w:p>
    <w:p w14:paraId="47F5020A" w14:textId="77777777" w:rsidR="00AD5F70" w:rsidRPr="005A7EF4" w:rsidRDefault="00AD5F70" w:rsidP="002212DF">
      <w:pPr>
        <w:ind w:left="1843" w:right="850" w:firstLine="2"/>
        <w:rPr>
          <w:sz w:val="22"/>
        </w:rPr>
      </w:pPr>
    </w:p>
    <w:p w14:paraId="1D5C0CF5" w14:textId="77777777" w:rsidR="00AD5F70" w:rsidRPr="005A7EF4" w:rsidRDefault="00AD5F70">
      <w:pPr>
        <w:ind w:left="1134" w:right="850"/>
        <w:rPr>
          <w:sz w:val="22"/>
        </w:rPr>
      </w:pPr>
    </w:p>
    <w:p w14:paraId="6F69C5E1" w14:textId="39EA40A2" w:rsidR="00AD5F70" w:rsidRPr="005A7EF4" w:rsidRDefault="00FD239E">
      <w:pPr>
        <w:ind w:right="850"/>
        <w:rPr>
          <w:sz w:val="22"/>
        </w:rPr>
      </w:pPr>
      <w:r w:rsidRPr="005A7EF4">
        <w:rPr>
          <w:sz w:val="22"/>
        </w:rPr>
        <w:t xml:space="preserve">Superficie du terrain : </w:t>
      </w:r>
      <w:r w:rsidR="000771D2">
        <w:rPr>
          <w:sz w:val="22"/>
        </w:rPr>
        <w:t xml:space="preserve"> </w:t>
      </w:r>
      <w:r>
        <w:rPr>
          <w:sz w:val="22"/>
        </w:rPr>
        <w:t xml:space="preserve">863 </w:t>
      </w:r>
      <w:r w:rsidR="000771D2">
        <w:rPr>
          <w:sz w:val="22"/>
        </w:rPr>
        <w:t>m²</w:t>
      </w:r>
    </w:p>
    <w:p w14:paraId="47D92F64" w14:textId="77777777" w:rsidR="00AD5F70" w:rsidRPr="005A7EF4" w:rsidRDefault="00AD5F70">
      <w:pPr>
        <w:rPr>
          <w:sz w:val="22"/>
        </w:rPr>
      </w:pPr>
    </w:p>
    <w:p w14:paraId="6752721F" w14:textId="77777777" w:rsidR="008A2F5A" w:rsidRPr="005A7EF4" w:rsidRDefault="00AD5F70" w:rsidP="008A2F5A">
      <w:pPr>
        <w:pStyle w:val="Articledurbanisme"/>
        <w:rPr>
          <w:bCs/>
          <w:sz w:val="22"/>
          <w:szCs w:val="22"/>
        </w:rPr>
      </w:pPr>
      <w:r w:rsidRPr="005A7EF4">
        <w:rPr>
          <w:bCs/>
          <w:sz w:val="22"/>
          <w:szCs w:val="22"/>
        </w:rPr>
        <w:t xml:space="preserve">Nature des Travaux : </w:t>
      </w:r>
      <w:r w:rsidR="00437349" w:rsidRPr="005A7EF4">
        <w:rPr>
          <w:bCs/>
          <w:noProof/>
          <w:sz w:val="22"/>
          <w:szCs w:val="22"/>
        </w:rPr>
        <w:t>Aménagement de l'entrée Est de Kientzheim</w:t>
      </w:r>
    </w:p>
    <w:p w14:paraId="161151C6" w14:textId="7891ACB2" w:rsidR="008A2F5A" w:rsidRPr="005A7EF4" w:rsidRDefault="00FD239E" w:rsidP="008A2F5A">
      <w:pPr>
        <w:jc w:val="both"/>
        <w:rPr>
          <w:sz w:val="22"/>
          <w:szCs w:val="22"/>
        </w:rPr>
      </w:pPr>
      <w:r w:rsidRPr="005A7EF4">
        <w:rPr>
          <w:sz w:val="22"/>
          <w:szCs w:val="22"/>
        </w:rPr>
        <w:t xml:space="preserve"> </w:t>
      </w:r>
    </w:p>
    <w:p w14:paraId="317ADB8B" w14:textId="77777777" w:rsidR="008A2F5A" w:rsidRPr="005A7EF4" w:rsidRDefault="00FD239E" w:rsidP="008A2F5A">
      <w:pPr>
        <w:jc w:val="both"/>
        <w:rPr>
          <w:sz w:val="22"/>
          <w:szCs w:val="22"/>
        </w:rPr>
      </w:pPr>
      <w:r w:rsidRPr="005A7EF4">
        <w:rPr>
          <w:sz w:val="22"/>
          <w:szCs w:val="22"/>
        </w:rPr>
        <w:t xml:space="preserve">Aménagement : </w:t>
      </w:r>
      <w:r w:rsidR="00437349" w:rsidRPr="005A7EF4">
        <w:rPr>
          <w:noProof/>
          <w:sz w:val="22"/>
          <w:szCs w:val="22"/>
        </w:rPr>
        <w:t>Périmètre site patrimonial ou abords monument historique : Création d'un espace public</w:t>
      </w:r>
      <w:r w:rsidR="00437349" w:rsidRPr="005A7EF4">
        <w:rPr>
          <w:sz w:val="22"/>
          <w:szCs w:val="22"/>
        </w:rPr>
        <w:t xml:space="preserve"> </w:t>
      </w:r>
    </w:p>
    <w:p w14:paraId="654F6071" w14:textId="77777777" w:rsidR="00AD5F70" w:rsidRPr="005A7EF4" w:rsidRDefault="00AD5F70">
      <w:pPr>
        <w:rPr>
          <w:bCs/>
          <w:sz w:val="22"/>
        </w:rPr>
      </w:pPr>
    </w:p>
    <w:p w14:paraId="3133C297" w14:textId="77777777" w:rsidR="00AD5F70" w:rsidRPr="005A7EF4" w:rsidRDefault="00AD5F70">
      <w:pPr>
        <w:ind w:right="850"/>
      </w:pPr>
    </w:p>
    <w:p w14:paraId="29BCF825" w14:textId="77777777" w:rsidR="00AD5F70" w:rsidRPr="005A7EF4" w:rsidRDefault="00FD239E">
      <w:pPr>
        <w:pStyle w:val="Corpsdetexte21"/>
        <w:ind w:right="850"/>
        <w:jc w:val="both"/>
        <w:rPr>
          <w:rFonts w:ascii="Times New Roman" w:hAnsi="Times New Roman"/>
          <w:sz w:val="22"/>
        </w:rPr>
      </w:pPr>
      <w:r w:rsidRPr="005A7EF4">
        <w:rPr>
          <w:rFonts w:ascii="Times New Roman" w:hAnsi="Times New Roman"/>
          <w:sz w:val="22"/>
        </w:rPr>
        <w:t>AVIS AFFICHÉ LE :</w:t>
      </w:r>
      <w:r w:rsidR="00437349" w:rsidRPr="005A7EF4">
        <w:rPr>
          <w:rFonts w:ascii="Times New Roman" w:hAnsi="Times New Roman"/>
          <w:sz w:val="22"/>
        </w:rPr>
        <w:t xml:space="preserve"> </w:t>
      </w:r>
      <w:r w:rsidR="00DA2404" w:rsidRPr="005A7EF4">
        <w:rPr>
          <w:rFonts w:ascii="Times New Roman" w:hAnsi="Times New Roman"/>
          <w:noProof/>
          <w:sz w:val="22"/>
        </w:rPr>
        <w:t>20/06/2025</w:t>
      </w:r>
    </w:p>
    <w:p w14:paraId="51885C63" w14:textId="77777777" w:rsidR="00AA1BF2" w:rsidRPr="005A7EF4" w:rsidRDefault="00AA1BF2" w:rsidP="003464FB">
      <w:pPr>
        <w:pStyle w:val="Default"/>
        <w:jc w:val="both"/>
        <w:rPr>
          <w:sz w:val="22"/>
        </w:rPr>
      </w:pPr>
    </w:p>
    <w:sectPr w:rsidR="00AA1BF2" w:rsidRPr="005A7EF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CE0DF" w14:textId="77777777" w:rsidR="00FD239E" w:rsidRDefault="00FD239E">
      <w:r>
        <w:separator/>
      </w:r>
    </w:p>
  </w:endnote>
  <w:endnote w:type="continuationSeparator" w:id="0">
    <w:p w14:paraId="6E1CC358" w14:textId="77777777" w:rsidR="00FD239E" w:rsidRDefault="00FD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A2A6B" w14:textId="77777777" w:rsidR="00930A27" w:rsidRDefault="00930A2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7E9D" w14:textId="77777777" w:rsidR="00AD5F70" w:rsidRDefault="00FD239E">
    <w:pPr>
      <w:pStyle w:val="Pieddepage"/>
    </w:pPr>
    <w:r>
      <w:rPr>
        <w:sz w:val="12"/>
      </w:rPr>
      <w:t>Les informations contenues dans ce document font l’objet d’un traitement automatisé. Vous pouvez obtenir communication des informations nominatives vous concernant et, si nécessaire, les faire rectifier, en vous adressant au Service Foncier – Urbanisme.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CE36B" w14:textId="77777777" w:rsidR="00930A27" w:rsidRDefault="00930A2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57C67" w14:textId="77777777" w:rsidR="00FD239E" w:rsidRDefault="00FD239E">
      <w:r>
        <w:separator/>
      </w:r>
    </w:p>
  </w:footnote>
  <w:footnote w:type="continuationSeparator" w:id="0">
    <w:p w14:paraId="4A5EFB3B" w14:textId="77777777" w:rsidR="00FD239E" w:rsidRDefault="00FD2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22790" w14:textId="77777777" w:rsidR="00930A27" w:rsidRDefault="00930A2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A25D7" w14:textId="77777777" w:rsidR="00AD5F70" w:rsidRPr="00930A27" w:rsidRDefault="00AD5F70" w:rsidP="00930A2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0377" w14:textId="77777777" w:rsidR="00930A27" w:rsidRDefault="00930A2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90A43"/>
    <w:rsid w:val="0000117A"/>
    <w:rsid w:val="000771D2"/>
    <w:rsid w:val="001024AD"/>
    <w:rsid w:val="002212DF"/>
    <w:rsid w:val="002B273E"/>
    <w:rsid w:val="003464FB"/>
    <w:rsid w:val="00356769"/>
    <w:rsid w:val="003E21EB"/>
    <w:rsid w:val="00404C74"/>
    <w:rsid w:val="00437349"/>
    <w:rsid w:val="00490A43"/>
    <w:rsid w:val="00506A5A"/>
    <w:rsid w:val="00537BD5"/>
    <w:rsid w:val="005422DB"/>
    <w:rsid w:val="00552984"/>
    <w:rsid w:val="005A7EF4"/>
    <w:rsid w:val="005F5D96"/>
    <w:rsid w:val="006010CB"/>
    <w:rsid w:val="006A67EB"/>
    <w:rsid w:val="006E751B"/>
    <w:rsid w:val="0074733C"/>
    <w:rsid w:val="007531A1"/>
    <w:rsid w:val="00770458"/>
    <w:rsid w:val="008A2F5A"/>
    <w:rsid w:val="00930A27"/>
    <w:rsid w:val="009449E1"/>
    <w:rsid w:val="009B214E"/>
    <w:rsid w:val="009E38CC"/>
    <w:rsid w:val="00A54E8A"/>
    <w:rsid w:val="00AA1BF2"/>
    <w:rsid w:val="00AC52F1"/>
    <w:rsid w:val="00AD5F70"/>
    <w:rsid w:val="00AE3135"/>
    <w:rsid w:val="00AF4124"/>
    <w:rsid w:val="00AF732F"/>
    <w:rsid w:val="00BD5E7F"/>
    <w:rsid w:val="00BE2D40"/>
    <w:rsid w:val="00C23CE5"/>
    <w:rsid w:val="00D1632A"/>
    <w:rsid w:val="00D65BF2"/>
    <w:rsid w:val="00DA2404"/>
    <w:rsid w:val="00E54622"/>
    <w:rsid w:val="00EE062B"/>
    <w:rsid w:val="00F278EB"/>
    <w:rsid w:val="00F317B2"/>
    <w:rsid w:val="00F411CB"/>
    <w:rsid w:val="00F531EC"/>
    <w:rsid w:val="00F71832"/>
    <w:rsid w:val="00F80F28"/>
    <w:rsid w:val="00F8101D"/>
    <w:rsid w:val="00FD239E"/>
  </w:rsids>
  <m:mathPr>
    <m:mathFont m:val="Cambria Math"/>
    <m:brkBin m:val="before"/>
    <m:brkBinSub m:val="--"/>
    <m:smallFrac m:val="0"/>
    <m:dispDef/>
    <m:lMargin m:val="0"/>
    <m:rMargin m:val="0"/>
    <m:defJc m:val="centerGroup"/>
    <m:wrapRight/>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51971"/>
  <w15:docId w15:val="{EC376E9F-D91F-4FFA-86DB-7AF05B362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keepNext/>
      <w:jc w:val="center"/>
      <w:outlineLvl w:val="0"/>
    </w:pPr>
    <w:rPr>
      <w:b/>
    </w:rPr>
  </w:style>
  <w:style w:type="paragraph" w:styleId="Titre2">
    <w:name w:val="heading 2"/>
    <w:basedOn w:val="Normal"/>
    <w:next w:val="Normal"/>
    <w:qFormat/>
    <w:pPr>
      <w:keepNext/>
      <w:ind w:hanging="142"/>
      <w:jc w:val="both"/>
      <w:outlineLvl w:val="1"/>
    </w:pPr>
    <w:rPr>
      <w:b/>
    </w:rPr>
  </w:style>
  <w:style w:type="paragraph" w:styleId="Titre4">
    <w:name w:val="heading 4"/>
    <w:basedOn w:val="Normal"/>
    <w:next w:val="Normal"/>
    <w:qFormat/>
    <w:pPr>
      <w:keepNext/>
      <w:ind w:right="214"/>
      <w:jc w:val="center"/>
      <w:outlineLvl w:val="3"/>
    </w:pPr>
    <w:rPr>
      <w:rFonts w:ascii="Arial" w:hAnsi="Arial"/>
      <w:b/>
      <w:sz w:val="36"/>
    </w:rPr>
  </w:style>
  <w:style w:type="paragraph" w:styleId="Titre5">
    <w:name w:val="heading 5"/>
    <w:basedOn w:val="Normal"/>
    <w:next w:val="Normal"/>
    <w:qFormat/>
    <w:pPr>
      <w:keepNext/>
      <w:ind w:right="-354"/>
      <w:jc w:val="center"/>
      <w:outlineLvl w:val="4"/>
    </w:pPr>
    <w:rPr>
      <w:rFonts w:ascii="Arial" w:hAnsi="Arial"/>
      <w:sz w:val="28"/>
    </w:rPr>
  </w:style>
  <w:style w:type="paragraph" w:styleId="Titre9">
    <w:name w:val="heading 9"/>
    <w:basedOn w:val="Normal"/>
    <w:next w:val="Normal"/>
    <w:qFormat/>
    <w:pPr>
      <w:keepNext/>
      <w:ind w:right="850"/>
      <w:outlineLvl w:val="8"/>
    </w:pPr>
    <w:rPr>
      <w:rFonts w:ascii="Arial" w:hAnsi="Arial"/>
      <w: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centr1">
    <w:name w:val="Normal centré1"/>
    <w:basedOn w:val="Normal"/>
    <w:pPr>
      <w:tabs>
        <w:tab w:val="left" w:pos="284"/>
      </w:tabs>
      <w:ind w:left="284" w:right="-284"/>
    </w:pPr>
    <w:rPr>
      <w:rFonts w:ascii="Arial" w:hAnsi="Arial"/>
      <w:sz w:val="22"/>
    </w:rPr>
  </w:style>
  <w:style w:type="paragraph" w:customStyle="1" w:styleId="retraitlivfonc">
    <w:name w:val="retrait liv fonc"/>
    <w:basedOn w:val="Normal"/>
    <w:pPr>
      <w:tabs>
        <w:tab w:val="left" w:pos="2694"/>
      </w:tabs>
      <w:ind w:left="851"/>
    </w:pPr>
  </w:style>
  <w:style w:type="paragraph" w:customStyle="1" w:styleId="Corpsdetexte21">
    <w:name w:val="Corps de texte 21"/>
    <w:basedOn w:val="Normal"/>
    <w:rPr>
      <w:rFonts w:ascii="Arial" w:hAnsi="Arial"/>
      <w:sz w:val="24"/>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Articledurbanisme">
    <w:name w:val="Article d'urbanisme"/>
    <w:basedOn w:val="Normal"/>
    <w:rsid w:val="008A2F5A"/>
  </w:style>
  <w:style w:type="paragraph" w:customStyle="1" w:styleId="Default">
    <w:name w:val="Default"/>
    <w:rsid w:val="00F317B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0D42518D0FAB4BA2D0323FE4B26056" ma:contentTypeVersion="14" ma:contentTypeDescription="Crée un document." ma:contentTypeScope="" ma:versionID="5df1f6e13f5f3f4936bc2d6335d0e49d">
  <xsd:schema xmlns:xsd="http://www.w3.org/2001/XMLSchema" xmlns:xs="http://www.w3.org/2001/XMLSchema" xmlns:p="http://schemas.microsoft.com/office/2006/metadata/properties" xmlns:ns2="fe7dc656-0ff5-407f-aa90-1c6dab05f1a4" xmlns:ns3="1b4227fd-7ed2-4a2e-b086-55f960984099" targetNamespace="http://schemas.microsoft.com/office/2006/metadata/properties" ma:root="true" ma:fieldsID="80caca82161359299f355d69f4d39a8d" ns2:_="" ns3:_="">
    <xsd:import namespace="fe7dc656-0ff5-407f-aa90-1c6dab05f1a4"/>
    <xsd:import namespace="1b4227fd-7ed2-4a2e-b086-55f9609840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dc656-0ff5-407f-aa90-1c6dab05f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5ded737c-968b-4aab-8ef5-378018e18a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4227fd-7ed2-4a2e-b086-55f96098409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8f3b3ba-925d-4a0b-af32-9d970ff91a94}" ma:internalName="TaxCatchAll" ma:showField="CatchAllData" ma:web="1b4227fd-7ed2-4a2e-b086-55f9609840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7dc656-0ff5-407f-aa90-1c6dab05f1a4">
      <Terms xmlns="http://schemas.microsoft.com/office/infopath/2007/PartnerControls"/>
    </lcf76f155ced4ddcb4097134ff3c332f>
    <TaxCatchAll xmlns="1b4227fd-7ed2-4a2e-b086-55f960984099" xsi:nil="true"/>
  </documentManagement>
</p:properties>
</file>

<file path=customXml/itemProps1.xml><?xml version="1.0" encoding="utf-8"?>
<ds:datastoreItem xmlns:ds="http://schemas.openxmlformats.org/officeDocument/2006/customXml" ds:itemID="{6C477269-0935-43E6-8663-F4777BE2F8CF}">
  <ds:schemaRefs>
    <ds:schemaRef ds:uri="http://schemas.microsoft.com/sharepoint/v3/contenttype/forms"/>
  </ds:schemaRefs>
</ds:datastoreItem>
</file>

<file path=customXml/itemProps2.xml><?xml version="1.0" encoding="utf-8"?>
<ds:datastoreItem xmlns:ds="http://schemas.openxmlformats.org/officeDocument/2006/customXml" ds:itemID="{4C8107B2-AB93-4EEB-BB3A-1A5D8D1ED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dc656-0ff5-407f-aa90-1c6dab05f1a4"/>
    <ds:schemaRef ds:uri="1b4227fd-7ed2-4a2e-b086-55f960984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8A1CCA-0B31-454D-BA0B-6B67B7FFF7C8}">
  <ds:schemaRefs>
    <ds:schemaRef ds:uri="http://schemas.microsoft.com/office/2006/metadata/properties"/>
    <ds:schemaRef ds:uri="http://schemas.microsoft.com/office/infopath/2007/PartnerControls"/>
    <ds:schemaRef ds:uri="fe7dc656-0ff5-407f-aa90-1c6dab05f1a4"/>
    <ds:schemaRef ds:uri="1b4227fd-7ed2-4a2e-b086-55f96098409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355</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Préfecture de département</vt:lpstr>
    </vt:vector>
  </TitlesOfParts>
  <Company>Groupe Elabor</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Préfecture de département</dc:title>
  <cp:lastModifiedBy>Muriel STOLL</cp:lastModifiedBy>
  <cp:revision>2</cp:revision>
  <dcterms:created xsi:type="dcterms:W3CDTF">2025-06-20T09:52:00Z</dcterms:created>
  <dcterms:modified xsi:type="dcterms:W3CDTF">2025-06-20T09:52:00Z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0x010100C80D42518D0FAB4BA2D0323FE4B26056</vt:lpwstr>
  </property>
</Properties>
</file>